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after="80" w:before="0"/>
        <w:jc w:val="left"/>
        <w:outlineLvl w:val="0"/>
      </w:pPr>
      <w:r>
        <w:rPr>
          <w:b/>
          <w:bCs/>
          <w:color w:val="0F766E"/>
          <w:sz w:val="40"/>
          <w:szCs w:val="40"/>
        </w:rPr>
        <w:t xml:space="preserve">TÀI LIỆU HƯỚNG DẪN SỬ DỤNG</w:t>
      </w:r>
    </w:p>
    <w:p>
      <w:pPr>
        <w:pBdr>
          <w:bottom w:val="single" w:color="D7E2E0" w:sz="6" w:space="4"/>
        </w:pBdr>
        <w:spacing w:after="100" w:before="320"/>
        <w:jc w:val="left"/>
        <w:outlineLvl w:val="0"/>
      </w:pPr>
      <w:r>
        <w:rPr>
          <w:b/>
          <w:bCs/>
          <w:color w:val="0F766E"/>
          <w:sz w:val="30"/>
          <w:szCs w:val="30"/>
        </w:rPr>
        <w:t xml:space="preserve">Tạo và quản lý Nhóm nghiên cứu — Project Mentor</w:t>
      </w:r>
    </w:p>
    <w:p>
      <w:pPr>
        <w:spacing w:after="120"/>
      </w:pPr>
      <w:r>
        <w:t xml:space="preserve">Tài liệu hướng dẫn giảng viên </w:t>
      </w:r>
      <w:r>
        <w:rPr>
          <w:b/>
          <w:bCs/>
        </w:rPr>
        <w:t xml:space="preserve">tạo nhóm</w:t>
      </w:r>
      <w:r>
        <w:t xml:space="preserve">, quản lý thành viên, áp lộ trình chung và</w:t>
      </w:r>
    </w:p>
    <w:p>
      <w:pPr>
        <w:spacing w:after="120"/>
      </w:pPr>
      <w:r>
        <w:t xml:space="preserve">phân công </w:t>
      </w:r>
      <w:r>
        <w:rPr>
          <w:b/>
          <w:bCs/>
        </w:rPr>
        <w:t xml:space="preserve">giảng viên đồng hướng dẫn</w:t>
      </w:r>
      <w:r>
        <w:t xml:space="preserve"> trên nền tảng </w:t>
      </w:r>
      <w:r>
        <w:rPr>
          <w:b/>
          <w:bCs/>
        </w:rPr>
        <w:t xml:space="preserve">Project Mentor</w:t>
      </w:r>
      <w:r>
        <w:t xml:space="preserve">.</w:t>
      </w:r>
    </w:p>
    <w:tbl>
      <w:tblPr>
        <w:tblW w:type="pct" w:w="100%"/>
        <w:tblBorders>
          <w:top w:val="single" w:color="D7E2E0" w:sz="4"/>
          <w:left w:val="single" w:color="D7E2E0" w:sz="4"/>
          <w:bottom w:val="single" w:color="D7E2E0" w:sz="4"/>
          <w:right w:val="single" w:color="D7E2E0" w:sz="4"/>
          <w:insideH w:val="single" w:color="E6ECEA" w:sz="4"/>
          <w:insideV w:val="single" w:color="E6ECEA" w:sz="4"/>
        </w:tblBorders>
      </w:tblPr>
      <w:tblGrid>
        <w:gridCol w:w="100"/>
        <w:gridCol w:w="100"/>
      </w:tblGrid>
      <w:tr>
        <w:trPr>
          <w:tblHeader/>
        </w:trPr>
        <w:tc>
          <w:tcPr>
            <w:shd w:fill="EEF6F4" w:color="auto" w:val="clear"/>
            <w:tcMar>
              <w:top w:type="dxa" w:w="40"/>
              <w:left w:type="dxa" w:w="90"/>
              <w:bottom w:type="dxa" w:w="40"/>
              <w:right w:type="dxa" w:w="90"/>
            </w:tcMar>
          </w:tcPr>
          <w:p>
            <w:r>
              <w:rPr>
                <w:b/>
                <w:bCs/>
                <w:color w:val="0F766E"/>
              </w:rPr>
              <w:t xml:space="preserve">Đối tượng</w:t>
            </w:r>
          </w:p>
        </w:tc>
        <w:tc>
          <w:tcPr>
            <w:shd w:fill="EEF6F4" w:color="auto" w:val="clear"/>
            <w:tcMar>
              <w:top w:type="dxa" w:w="40"/>
              <w:left w:type="dxa" w:w="90"/>
              <w:bottom w:type="dxa" w:w="40"/>
              <w:right w:type="dxa" w:w="90"/>
            </w:tcMar>
          </w:tcPr>
          <w:p>
            <w:r>
              <w:rPr>
                <w:b/>
                <w:bCs/>
                <w:color w:val="0F766E"/>
              </w:rPr>
              <w:t xml:space="preserve">Giảng viên hướng dẫn</w:t>
            </w:r>
          </w:p>
        </w:tc>
      </w:tr>
      <w:tr>
        <w:trPr>
          <w:tblHeader w:val="false"/>
        </w:trPr>
        <w:tc>
          <w:tcPr>
            <w:tcMar>
              <w:top w:type="dxa" w:w="40"/>
              <w:left w:type="dxa" w:w="90"/>
              <w:bottom w:type="dxa" w:w="40"/>
              <w:right w:type="dxa" w:w="90"/>
            </w:tcMar>
          </w:tcPr>
          <w:p>
            <w:r>
              <w:rPr>
                <w:b/>
                <w:bCs/>
              </w:rPr>
              <w:t xml:space="preserve">Phạm vi</w:t>
            </w:r>
          </w:p>
        </w:tc>
        <w:tc>
          <w:tcPr>
            <w:tcMar>
              <w:top w:type="dxa" w:w="40"/>
              <w:left w:type="dxa" w:w="90"/>
              <w:bottom w:type="dxa" w:w="40"/>
              <w:right w:type="dxa" w:w="90"/>
            </w:tcMar>
          </w:tcPr>
          <w:p>
            <w:r>
              <w:t xml:space="preserve">Tạo nhóm, thành viên, lộ trình chung, nhiệm vụ nhóm, đồng hướng dẫn</w:t>
            </w:r>
          </w:p>
        </w:tc>
      </w:tr>
      <w:tr>
        <w:trPr>
          <w:tblHeader w:val="false"/>
        </w:trPr>
        <w:tc>
          <w:tcPr>
            <w:tcMar>
              <w:top w:type="dxa" w:w="40"/>
              <w:left w:type="dxa" w:w="90"/>
              <w:bottom w:type="dxa" w:w="40"/>
              <w:right w:type="dxa" w:w="90"/>
            </w:tcMar>
          </w:tcPr>
          <w:p>
            <w:r>
              <w:rPr>
                <w:b/>
                <w:bCs/>
              </w:rPr>
              <w:t xml:space="preserve">Ghi chú</w:t>
            </w:r>
          </w:p>
        </w:tc>
        <w:tc>
          <w:tcPr>
            <w:tcMar>
              <w:top w:type="dxa" w:w="40"/>
              <w:left w:type="dxa" w:w="90"/>
              <w:bottom w:type="dxa" w:w="40"/>
              <w:right w:type="dxa" w:w="90"/>
            </w:tcMar>
          </w:tcPr>
          <w:p>
            <w:r>
              <w:t xml:space="preserve">Ảnh minh hoạ sử dụng dữ liệu mẫu. Giao diện thực tế có thể thay đổi theo phiên bản.</w:t>
            </w:r>
          </w:p>
        </w:tc>
      </w:tr>
    </w:tbl>
    <w:p>
      <w:pPr>
        <w:spacing w:after="60"/>
      </w:pPr>
    </w:p>
    <w:p>
      <w:pPr>
        <w:pBdr>
          <w:bottom w:val="single" w:color="D7E2E0" w:sz="6" w:space="4"/>
        </w:pBdr>
        <w:spacing w:after="100" w:before="320"/>
        <w:jc w:val="left"/>
        <w:outlineLvl w:val="0"/>
      </w:pPr>
      <w:r>
        <w:rPr>
          <w:b/>
          <w:bCs/>
          <w:color w:val="0F766E"/>
          <w:sz w:val="30"/>
          <w:szCs w:val="30"/>
        </w:rPr>
        <w:t xml:space="preserve">Mục lục</w:t>
      </w:r>
    </w:p>
    <w:p>
      <w:pPr>
        <w:spacing w:after="30"/>
        <w:ind w:left="360" w:hanging="240"/>
      </w:pPr>
      <w:r>
        <w:rPr>
          <w:b/>
          <w:bCs/>
          <w:color w:val="0F766E"/>
        </w:rPr>
        <w:t xml:space="preserve">1. </w:t>
      </w:r>
      <w:r>
        <w:rPr>
          <w:color w:val="0F766E"/>
        </w:rPr>
        <w:t xml:space="preserve">Tổng quan</w:t>
      </w:r>
    </w:p>
    <w:p>
      <w:pPr>
        <w:spacing w:after="30"/>
        <w:ind w:left="360" w:hanging="240"/>
      </w:pPr>
      <w:r>
        <w:rPr>
          <w:b/>
          <w:bCs/>
          <w:color w:val="0F766E"/>
        </w:rPr>
        <w:t xml:space="preserve">2. </w:t>
      </w:r>
      <w:r>
        <w:rPr>
          <w:color w:val="0F766E"/>
        </w:rPr>
        <w:t xml:space="preserve">Tạo nhóm</w:t>
      </w:r>
    </w:p>
    <w:p>
      <w:pPr>
        <w:spacing w:after="30"/>
        <w:ind w:left="360" w:hanging="240"/>
      </w:pPr>
      <w:r>
        <w:rPr>
          <w:b/>
          <w:bCs/>
          <w:color w:val="0F766E"/>
        </w:rPr>
        <w:t xml:space="preserve">3. </w:t>
      </w:r>
      <w:r>
        <w:rPr>
          <w:color w:val="0F766E"/>
        </w:rPr>
        <w:t xml:space="preserve">Trang quản lý nhóm</w:t>
      </w:r>
    </w:p>
    <w:p>
      <w:pPr>
        <w:spacing w:after="30"/>
        <w:ind w:left="360" w:hanging="240"/>
      </w:pPr>
      <w:r>
        <w:rPr>
          <w:b/>
          <w:bCs/>
          <w:color w:val="0F766E"/>
        </w:rPr>
        <w:t xml:space="preserve">4. </w:t>
      </w:r>
      <w:r>
        <w:rPr>
          <w:color w:val="0F766E"/>
        </w:rPr>
        <w:t xml:space="preserve">Thành viên và lộ trình chung</w:t>
      </w:r>
    </w:p>
    <w:p>
      <w:pPr>
        <w:spacing w:after="30"/>
        <w:ind w:left="360" w:hanging="240"/>
      </w:pPr>
      <w:r>
        <w:rPr>
          <w:b/>
          <w:bCs/>
          <w:color w:val="0F766E"/>
        </w:rPr>
        <w:t xml:space="preserve">5. </w:t>
      </w:r>
      <w:r>
        <w:rPr>
          <w:color w:val="0F766E"/>
        </w:rPr>
        <w:t xml:space="preserve">Giảng viên đồng hướng dẫn</w:t>
      </w:r>
    </w:p>
    <w:p>
      <w:pPr>
        <w:spacing w:after="30"/>
        <w:ind w:left="360" w:hanging="240"/>
      </w:pPr>
      <w:r>
        <w:rPr>
          <w:b/>
          <w:bCs/>
          <w:color w:val="0F766E"/>
        </w:rPr>
        <w:t xml:space="preserve">6. </w:t>
      </w:r>
      <w:r>
        <w:rPr>
          <w:color w:val="0F766E"/>
        </w:rPr>
        <w:t xml:space="preserve">Câu hỏi thường gặp</w:t>
      </w:r>
    </w:p>
    <w:p>
      <w:pPr>
        <w:spacing w:after="60"/>
      </w:pPr>
    </w:p>
    <w:p>
      <w:pPr>
        <w:pBdr>
          <w:bottom w:val="single" w:color="D7E2E0" w:sz="6" w:space="4"/>
        </w:pBdr>
        <w:spacing w:after="100" w:before="320"/>
        <w:jc w:val="left"/>
        <w:outlineLvl w:val="0"/>
      </w:pPr>
      <w:r>
        <w:rPr>
          <w:b/>
          <w:bCs/>
          <w:color w:val="0F766E"/>
          <w:sz w:val="30"/>
          <w:szCs w:val="30"/>
        </w:rPr>
        <w:t xml:space="preserve">1. Tổng quan</w:t>
      </w:r>
    </w:p>
    <w:p>
      <w:pPr>
        <w:spacing w:after="120"/>
      </w:pPr>
      <w:r>
        <w:t xml:space="preserve">Nhóm nghiên cứu cho phép quản lý nhiều sinh viên cùng một đề tài hoặc cùng một giai đoạn: giao nhiệm vụ chung, áp một lộ trình chung và phối hợp nhiều giảng viên cùng hướng dẫn.</w:t>
      </w:r>
    </w:p>
    <w:p>
      <w:pPr>
        <w:spacing w:after="120"/>
      </w:pPr>
      <w:r>
        <w:t xml:space="preserve">Chọn </w:t>
      </w:r>
      <w:r>
        <w:rPr>
          <w:b/>
          <w:bCs/>
        </w:rPr>
        <w:t xml:space="preserve">Nhóm hướng dẫn</w:t>
      </w:r>
      <w:r>
        <w:t xml:space="preserve"> trên thanh điều hướng để xem danh sách nhóm.</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1 — Danh sách nhóm.</w:t>
      </w:r>
    </w:p>
    <w:p>
      <w:pPr>
        <w:spacing w:after="60"/>
      </w:pPr>
    </w:p>
    <w:p>
      <w:pPr>
        <w:pBdr>
          <w:bottom w:val="single" w:color="D7E2E0" w:sz="6" w:space="4"/>
        </w:pBdr>
        <w:spacing w:after="100" w:before="320"/>
        <w:jc w:val="left"/>
        <w:outlineLvl w:val="0"/>
      </w:pPr>
      <w:r>
        <w:rPr>
          <w:b/>
          <w:bCs/>
          <w:color w:val="0F766E"/>
          <w:sz w:val="30"/>
          <w:szCs w:val="30"/>
        </w:rPr>
        <w:t xml:space="preserve">2. Tạo nhóm</w:t>
      </w:r>
    </w:p>
    <w:p>
      <w:pPr>
        <w:spacing w:after="120"/>
      </w:pPr>
      <w:r>
        <w:t xml:space="preserve">Tại trang danh sách nhóm, chọn </w:t>
      </w:r>
      <w:r>
        <w:rPr>
          <w:b/>
          <w:bCs/>
        </w:rPr>
        <w:t xml:space="preserve">Tạo nhóm</w:t>
      </w:r>
      <w:r>
        <w:t xml:space="preserve">.</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2 — Biểu mẫu tạo nhóm.</w:t>
      </w:r>
    </w:p>
    <w:p>
      <w:pPr>
        <w:spacing w:after="30"/>
        <w:ind w:left="360" w:hanging="240"/>
      </w:pPr>
      <w:r>
        <w:rPr>
          <w:b/>
          <w:bCs/>
          <w:color w:val="0F766E"/>
        </w:rPr>
        <w:t xml:space="preserve">1. </w:t>
      </w:r>
      <w:r>
        <w:rPr>
          <w:b/>
          <w:bCs/>
        </w:rPr>
        <w:t xml:space="preserve">Tên nhóm</w:t>
      </w:r>
      <w:r>
        <w:t xml:space="preserve">: nhập tên nhóm (có thể thêm Mô tả).</w:t>
      </w:r>
    </w:p>
    <w:p>
      <w:pPr>
        <w:spacing w:after="30"/>
        <w:ind w:left="360" w:hanging="240"/>
      </w:pPr>
      <w:r>
        <w:rPr>
          <w:b/>
          <w:bCs/>
          <w:color w:val="0F766E"/>
        </w:rPr>
        <w:t xml:space="preserve">2. </w:t>
      </w:r>
      <w:r>
        <w:t xml:space="preserve">Chọn </w:t>
      </w:r>
      <w:r>
        <w:rPr>
          <w:b/>
          <w:bCs/>
        </w:rPr>
        <w:t xml:space="preserve">Tạo nhóm</w:t>
      </w:r>
      <w:r>
        <w:t xml:space="preserve"> để hoàn tất.</w:t>
      </w:r>
    </w:p>
    <w:p>
      <w:pPr>
        <w:spacing w:after="60"/>
      </w:pPr>
    </w:p>
    <w:p>
      <w:pPr>
        <w:pBdr>
          <w:bottom w:val="single" w:color="D7E2E0" w:sz="6" w:space="4"/>
        </w:pBdr>
        <w:spacing w:after="100" w:before="320"/>
        <w:jc w:val="left"/>
        <w:outlineLvl w:val="0"/>
      </w:pPr>
      <w:r>
        <w:rPr>
          <w:b/>
          <w:bCs/>
          <w:color w:val="0F766E"/>
          <w:sz w:val="30"/>
          <w:szCs w:val="30"/>
        </w:rPr>
        <w:t xml:space="preserve">3. Trang quản lý nhóm</w:t>
      </w:r>
    </w:p>
    <w:p>
      <w:pPr>
        <w:spacing w:after="120"/>
      </w:pPr>
      <w:r>
        <w:t xml:space="preserve">Sau khi tạo, mở nhóm để vào trang quản lý.</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3 — Trang quản lý nhóm.</w:t>
      </w:r>
    </w:p>
    <w:p>
      <w:pPr>
        <w:spacing w:after="120"/>
      </w:pPr>
      <w:r>
        <w:t xml:space="preserve">Các khu vực chính:</w:t>
      </w:r>
    </w:p>
    <w:p>
      <w:pPr>
        <w:pStyle w:val="ListParagraph"/>
        <w:numPr>
          <w:ilvl w:val="0"/>
          <w:numId w:val="1"/>
        </w:numPr>
        <w:spacing w:after="30"/>
      </w:pPr>
      <w:r>
        <w:rPr>
          <w:b/>
          <w:bCs/>
        </w:rPr>
        <w:t xml:space="preserve">Thành viên</w:t>
      </w:r>
      <w:r>
        <w:t xml:space="preserve">: danh sách sinh viên trong nhóm kèm tiến độ; có thể gỡ thành viên.</w:t>
      </w:r>
    </w:p>
    <w:p>
      <w:pPr>
        <w:pStyle w:val="ListParagraph"/>
        <w:numPr>
          <w:ilvl w:val="0"/>
          <w:numId w:val="1"/>
        </w:numPr>
        <w:spacing w:after="30"/>
      </w:pPr>
      <w:r>
        <w:rPr>
          <w:b/>
          <w:bCs/>
        </w:rPr>
        <w:t xml:space="preserve">Giao nhiệm vụ cho nhóm</w:t>
      </w:r>
      <w:r>
        <w:t xml:space="preserve">: giao một nhiệm vụ chung cho toàn bộ thành viên.</w:t>
      </w:r>
    </w:p>
    <w:p>
      <w:pPr>
        <w:pStyle w:val="ListParagraph"/>
        <w:numPr>
          <w:ilvl w:val="0"/>
          <w:numId w:val="1"/>
        </w:numPr>
        <w:spacing w:after="30"/>
      </w:pPr>
      <w:r>
        <w:rPr>
          <w:b/>
          <w:bCs/>
        </w:rPr>
        <w:t xml:space="preserve">Xuất báo cáo nhóm</w:t>
      </w:r>
      <w:r>
        <w:t xml:space="preserve">: xuất báo cáo tổng hợp của nhóm.</w:t>
      </w:r>
    </w:p>
    <w:p>
      <w:pPr>
        <w:pStyle w:val="ListParagraph"/>
        <w:numPr>
          <w:ilvl w:val="0"/>
          <w:numId w:val="1"/>
        </w:numPr>
        <w:spacing w:after="30"/>
      </w:pPr>
      <w:r>
        <w:rPr>
          <w:b/>
          <w:bCs/>
        </w:rPr>
        <w:t xml:space="preserve">Lộ trình chung của nhóm</w:t>
      </w:r>
      <w:r>
        <w:t xml:space="preserve">: áp một mẫu lộ trình và đặt ngày bắt đầu; hệ thống tính các mốc cho cả nhóm.</w:t>
      </w:r>
    </w:p>
    <w:p>
      <w:pPr>
        <w:pStyle w:val="ListParagraph"/>
        <w:numPr>
          <w:ilvl w:val="0"/>
          <w:numId w:val="1"/>
        </w:numPr>
        <w:spacing w:after="30"/>
      </w:pPr>
      <w:r>
        <w:rPr>
          <w:b/>
          <w:bCs/>
        </w:rPr>
        <w:t xml:space="preserve">Hành động cả nhóm</w:t>
      </w:r>
      <w:r>
        <w:t xml:space="preserve">: gửi thông báo đến toàn bộ thành viên, tặng credit AI cho cả nhóm.</w:t>
      </w:r>
    </w:p>
    <w:p>
      <w:pPr>
        <w:pStyle w:val="ListParagraph"/>
        <w:numPr>
          <w:ilvl w:val="0"/>
          <w:numId w:val="1"/>
        </w:numPr>
        <w:spacing w:after="30"/>
      </w:pPr>
      <w:r>
        <w:rPr>
          <w:b/>
          <w:bCs/>
        </w:rPr>
        <w:t xml:space="preserve">Cài đặt nhóm</w:t>
      </w:r>
      <w:r>
        <w:t xml:space="preserve">: đổi tên, mô tả, bật chế độ cho sinh viên tự xin vào.</w:t>
      </w:r>
    </w:p>
    <w:p>
      <w:pPr>
        <w:spacing w:after="60"/>
      </w:pPr>
    </w:p>
    <w:p>
      <w:pPr>
        <w:pBdr>
          <w:bottom w:val="single" w:color="D7E2E0" w:sz="6" w:space="4"/>
        </w:pBdr>
        <w:spacing w:after="100" w:before="320"/>
        <w:jc w:val="left"/>
        <w:outlineLvl w:val="0"/>
      </w:pPr>
      <w:r>
        <w:rPr>
          <w:b/>
          <w:bCs/>
          <w:color w:val="0F766E"/>
          <w:sz w:val="30"/>
          <w:szCs w:val="30"/>
        </w:rPr>
        <w:t xml:space="preserve">4. Thành viên và lộ trình chung</w:t>
      </w:r>
    </w:p>
    <w:p>
      <w:pPr>
        <w:spacing w:after="70" w:before="220"/>
        <w:jc w:val="left"/>
        <w:outlineLvl w:val="1"/>
      </w:pPr>
      <w:r>
        <w:rPr>
          <w:b/>
          <w:bCs/>
          <w:color w:val="1B2A2E"/>
          <w:sz w:val="24"/>
          <w:szCs w:val="24"/>
        </w:rPr>
        <w:t xml:space="preserve">4.1. Thêm thành viên</w:t>
      </w:r>
    </w:p>
    <w:p>
      <w:pPr>
        <w:spacing w:after="120"/>
      </w:pPr>
      <w:r>
        <w:t xml:space="preserve">Trong trang quản lý nhóm, mục </w:t>
      </w:r>
      <w:r>
        <w:rPr>
          <w:b/>
          <w:bCs/>
        </w:rPr>
        <w:t xml:space="preserve">Thêm học viên vào nhóm</w:t>
      </w:r>
      <w:r>
        <w:t xml:space="preserve"> cho phép chọn sinh viên để thêm. Sinh viên được thêm sẽ nhận giảng viên hướng dẫn chính là chủ nhóm.</w:t>
      </w:r>
    </w:p>
    <w:p>
      <w:pPr>
        <w:spacing w:after="120"/>
      </w:pPr>
      <w:r>
        <w:t xml:space="preserve">Ngoài ra, bật </w:t>
      </w:r>
      <w:r>
        <w:rPr>
          <w:b/>
          <w:bCs/>
        </w:rPr>
        <w:t xml:space="preserve">Mở cho sinh viên xin vào</w:t>
      </w:r>
      <w:r>
        <w:t xml:space="preserve"> trong Cài đặt nhóm để sinh viên tự gửi yêu cầu tham gia; chủ nhóm duyệt yêu cầu trước khi sinh viên vào nhóm.</w:t>
      </w:r>
    </w:p>
    <w:p>
      <w:pPr>
        <w:spacing w:after="70" w:before="220"/>
        <w:jc w:val="left"/>
        <w:outlineLvl w:val="1"/>
      </w:pPr>
      <w:r>
        <w:rPr>
          <w:b/>
          <w:bCs/>
          <w:color w:val="1B2A2E"/>
          <w:sz w:val="24"/>
          <w:szCs w:val="24"/>
        </w:rPr>
        <w:t xml:space="preserve">4.2. Áp lộ trình chung</w:t>
      </w:r>
    </w:p>
    <w:p>
      <w:pPr>
        <w:spacing w:after="120"/>
      </w:pPr>
      <w:r>
        <w:t xml:space="preserve">Tại mục </w:t>
      </w:r>
      <w:r>
        <w:rPr>
          <w:b/>
          <w:bCs/>
        </w:rPr>
        <w:t xml:space="preserve">Lộ trình chung của nhóm</w:t>
      </w:r>
      <w:r>
        <w:t xml:space="preserve">, chọn một </w:t>
      </w:r>
      <w:r>
        <w:rPr>
          <w:b/>
          <w:bCs/>
        </w:rPr>
        <w:t xml:space="preserve">mẫu lộ trình</w:t>
      </w:r>
      <w:r>
        <w:t xml:space="preserve">, đặt </w:t>
      </w:r>
      <w:r>
        <w:rPr>
          <w:b/>
          <w:bCs/>
        </w:rPr>
        <w:t xml:space="preserve">ngày bắt đầu</w:t>
      </w:r>
      <w:r>
        <w:t xml:space="preserve">, rồi chọn </w:t>
      </w:r>
      <w:r>
        <w:rPr>
          <w:b/>
          <w:bCs/>
        </w:rPr>
        <w:t xml:space="preserve">Cập nhật cả nhóm</w:t>
      </w:r>
      <w:r>
        <w:t xml:space="preserve">. Hệ thống tạo các mốc tương ứng cho mọi thành viên. Mốc đã hoàn thành hoặc mốc cá nhân được giữ nguyên khi cập nhật.</w:t>
      </w:r>
    </w:p>
    <w:p>
      <w:pPr>
        <w:spacing w:after="60"/>
      </w:pPr>
    </w:p>
    <w:p>
      <w:pPr>
        <w:pBdr>
          <w:bottom w:val="single" w:color="D7E2E0" w:sz="6" w:space="4"/>
        </w:pBdr>
        <w:spacing w:after="100" w:before="320"/>
        <w:jc w:val="left"/>
        <w:outlineLvl w:val="0"/>
      </w:pPr>
      <w:r>
        <w:rPr>
          <w:b/>
          <w:bCs/>
          <w:color w:val="0F766E"/>
          <w:sz w:val="30"/>
          <w:szCs w:val="30"/>
        </w:rPr>
        <w:t xml:space="preserve">5. Giảng viên đồng hướng dẫn</w:t>
      </w:r>
    </w:p>
    <w:p>
      <w:pPr>
        <w:spacing w:after="120"/>
      </w:pPr>
      <w:r>
        <w:t xml:space="preserve">Một nhóm có thể có thêm </w:t>
      </w:r>
      <w:r>
        <w:rPr>
          <w:b/>
          <w:bCs/>
        </w:rPr>
        <w:t xml:space="preserve">giảng viên đồng hướng dẫn</w:t>
      </w:r>
      <w:r>
        <w:t xml:space="preserve"> (trợ giảng). Đồng hướng dẫn tham gia hướng dẫn sinh viên trong nhóm theo </w:t>
      </w:r>
      <w:r>
        <w:rPr>
          <w:b/>
          <w:bCs/>
        </w:rPr>
        <w:t xml:space="preserve">các quyền do chủ nhóm cấp</w:t>
      </w:r>
      <w:r>
        <w:t xml:space="preserve">.</w:t>
      </w:r>
    </w:p>
    <w:p>
      <w:pPr>
        <w:spacing w:after="70" w:before="220"/>
        <w:jc w:val="left"/>
        <w:outlineLvl w:val="1"/>
      </w:pPr>
      <w:r>
        <w:rPr>
          <w:b/>
          <w:bCs/>
          <w:color w:val="1B2A2E"/>
          <w:sz w:val="24"/>
          <w:szCs w:val="24"/>
        </w:rPr>
        <w:t xml:space="preserve">5.1. Thêm đồng hướng dẫn</w:t>
      </w:r>
    </w:p>
    <w:p>
      <w:pPr>
        <w:spacing w:after="120"/>
      </w:pPr>
      <w:r>
        <w:t xml:space="preserve">Tại mục </w:t>
      </w:r>
      <w:r>
        <w:rPr>
          <w:b/>
          <w:bCs/>
        </w:rPr>
        <w:t xml:space="preserve">Thêm đồng hướng dẫn</w:t>
      </w:r>
      <w:r>
        <w:t xml:space="preserve">, nhập email giảng viên rồi chọn </w:t>
      </w:r>
      <w:r>
        <w:rPr>
          <w:b/>
          <w:bCs/>
        </w:rPr>
        <w:t xml:space="preserve">Thêm</w:t>
      </w:r>
      <w:r>
        <w:t xml:space="preserve">.</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4 — Thêm đồng hướng dẫn.</w:t>
      </w:r>
    </w:p>
    <w:p>
      <w:pPr>
        <w:spacing w:after="30"/>
        <w:ind w:left="360" w:hanging="240"/>
      </w:pPr>
      <w:r>
        <w:rPr>
          <w:b/>
          <w:bCs/>
          <w:color w:val="0F766E"/>
        </w:rPr>
        <w:t xml:space="preserve">1. </w:t>
      </w:r>
      <w:r>
        <w:rPr>
          <w:b/>
          <w:bCs/>
        </w:rPr>
        <w:t xml:space="preserve">Email giảng viên</w:t>
      </w:r>
      <w:r>
        <w:t xml:space="preserve">: nhập email của giảng viên cùng đơn vị.</w:t>
      </w:r>
    </w:p>
    <w:p>
      <w:pPr>
        <w:spacing w:after="30"/>
        <w:ind w:left="360" w:hanging="240"/>
      </w:pPr>
      <w:r>
        <w:rPr>
          <w:b/>
          <w:bCs/>
          <w:color w:val="0F766E"/>
        </w:rPr>
        <w:t xml:space="preserve">2. </w:t>
      </w:r>
      <w:r>
        <w:t xml:space="preserve">Chọn </w:t>
      </w:r>
      <w:r>
        <w:rPr>
          <w:b/>
          <w:bCs/>
        </w:rPr>
        <w:t xml:space="preserve">Thêm</w:t>
      </w:r>
      <w:r>
        <w:t xml:space="preserve">. Giảng viên được thêm sẽ nhận thông báo.</w:t>
      </w:r>
    </w:p>
    <w:p>
      <w:pPr>
        <w:spacing w:after="70" w:before="220"/>
        <w:jc w:val="left"/>
        <w:outlineLvl w:val="1"/>
      </w:pPr>
      <w:r>
        <w:rPr>
          <w:b/>
          <w:bCs/>
          <w:color w:val="1B2A2E"/>
          <w:sz w:val="24"/>
          <w:szCs w:val="24"/>
        </w:rPr>
        <w:t xml:space="preserve">5.2. Phân quyền cho đồng hướng dẫn</w:t>
      </w:r>
    </w:p>
    <w:p>
      <w:pPr>
        <w:spacing w:after="120"/>
      </w:pPr>
      <w:r>
        <w:t xml:space="preserve">Mỗi đồng hướng dẫn có một bộ quyền riêng. Chủ nhóm tích chọn quyền và chọn </w:t>
      </w:r>
      <w:r>
        <w:rPr>
          <w:b/>
          <w:bCs/>
        </w:rPr>
        <w:t xml:space="preserve">Lưu quyền</w:t>
      </w:r>
      <w:r>
        <w:t xml:space="preserve">.</w:t>
      </w:r>
    </w:p>
    <w:p>
      <w:pPr>
        <w:spacing w:after="40" w:before="80"/>
        <w:jc w:val="center"/>
      </w:pPr>
      <w:r>
        <w:drawing>
          <wp:inline distT="0" distB="0" distL="0" distR="0">
            <wp:extent cx="5715000" cy="357187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5715000" cy="3571875"/>
                    </a:xfrm>
                    <a:prstGeom prst="rect">
                      <a:avLst/>
                    </a:prstGeom>
                  </pic:spPr>
                </pic:pic>
              </a:graphicData>
            </a:graphic>
          </wp:inline>
        </w:drawing>
      </w:r>
    </w:p>
    <w:p>
      <w:pPr>
        <w:spacing w:after="160"/>
        <w:jc w:val="center"/>
      </w:pPr>
      <w:r>
        <w:rPr>
          <w:i/>
          <w:iCs/>
          <w:color w:val="5B6770"/>
          <w:sz w:val="17"/>
          <w:szCs w:val="17"/>
        </w:rPr>
        <w:t xml:space="preserve">Hình 5 — Phân quyền đồng hướng dẫn.</w:t>
      </w:r>
    </w:p>
    <w:p>
      <w:pPr>
        <w:spacing w:after="30"/>
        <w:ind w:left="360" w:hanging="240"/>
      </w:pPr>
      <w:r>
        <w:rPr>
          <w:b/>
          <w:bCs/>
          <w:color w:val="0F766E"/>
        </w:rPr>
        <w:t xml:space="preserve">1. </w:t>
      </w:r>
      <w:r>
        <w:t xml:space="preserve">Giảng viên đồng hướng dẫn (nhãn </w:t>
      </w:r>
      <w:r>
        <w:rPr>
          <w:b/>
          <w:bCs/>
        </w:rPr>
        <w:t xml:space="preserve">ĐỒNG HD</w:t>
      </w:r>
      <w:r>
        <w:t xml:space="preserve">); chủ nhóm có nhãn </w:t>
      </w:r>
      <w:r>
        <w:rPr>
          <w:b/>
          <w:bCs/>
        </w:rPr>
        <w:t xml:space="preserve">CHÍNH</w:t>
      </w:r>
      <w:r>
        <w:t xml:space="preserve">.</w:t>
      </w:r>
    </w:p>
    <w:p>
      <w:pPr>
        <w:spacing w:after="30"/>
        <w:ind w:left="360" w:hanging="240"/>
      </w:pPr>
      <w:r>
        <w:rPr>
          <w:b/>
          <w:bCs/>
          <w:color w:val="0F766E"/>
        </w:rPr>
        <w:t xml:space="preserve">2. </w:t>
      </w:r>
      <w:r>
        <w:rPr>
          <w:b/>
          <w:bCs/>
        </w:rPr>
        <w:t xml:space="preserve">Quyền của đồng hướng dẫn</w:t>
      </w:r>
      <w:r>
        <w:t xml:space="preserve">: tích các quyền cần cấp.</w:t>
      </w:r>
    </w:p>
    <w:p>
      <w:pPr>
        <w:spacing w:after="30"/>
        <w:ind w:left="360" w:hanging="240"/>
      </w:pPr>
      <w:r>
        <w:rPr>
          <w:b/>
          <w:bCs/>
          <w:color w:val="0F766E"/>
        </w:rPr>
        <w:t xml:space="preserve">3. </w:t>
      </w:r>
      <w:r>
        <w:t xml:space="preserve">Chọn </w:t>
      </w:r>
      <w:r>
        <w:rPr>
          <w:b/>
          <w:bCs/>
        </w:rPr>
        <w:t xml:space="preserve">Lưu quyền</w:t>
      </w:r>
      <w:r>
        <w:t xml:space="preserve"> để áp dụng.</w:t>
      </w:r>
    </w:p>
    <w:p>
      <w:pPr>
        <w:spacing w:after="120"/>
      </w:pPr>
      <w:r>
        <w:t xml:space="preserve">Các quyền có thể cấp:</w:t>
      </w:r>
    </w:p>
    <w:tbl>
      <w:tblPr>
        <w:tblW w:type="pct" w:w="100%"/>
        <w:tblBorders>
          <w:top w:val="single" w:color="D7E2E0" w:sz="4"/>
          <w:left w:val="single" w:color="D7E2E0" w:sz="4"/>
          <w:bottom w:val="single" w:color="D7E2E0" w:sz="4"/>
          <w:right w:val="single" w:color="D7E2E0" w:sz="4"/>
          <w:insideH w:val="single" w:color="E6ECEA" w:sz="4"/>
          <w:insideV w:val="single" w:color="E6ECEA" w:sz="4"/>
        </w:tblBorders>
      </w:tblPr>
      <w:tblGrid>
        <w:gridCol w:w="100"/>
        <w:gridCol w:w="100"/>
      </w:tblGrid>
      <w:tr>
        <w:trPr>
          <w:tblHeader/>
        </w:trPr>
        <w:tc>
          <w:tcPr>
            <w:shd w:fill="EEF6F4" w:color="auto" w:val="clear"/>
            <w:tcMar>
              <w:top w:type="dxa" w:w="40"/>
              <w:left w:type="dxa" w:w="90"/>
              <w:bottom w:type="dxa" w:w="40"/>
              <w:right w:type="dxa" w:w="90"/>
            </w:tcMar>
          </w:tcPr>
          <w:p>
            <w:r>
              <w:rPr>
                <w:b/>
                <w:bCs/>
                <w:color w:val="0F766E"/>
              </w:rPr>
              <w:t xml:space="preserve">Quyền</w:t>
            </w:r>
          </w:p>
        </w:tc>
        <w:tc>
          <w:tcPr>
            <w:shd w:fill="EEF6F4" w:color="auto" w:val="clear"/>
            <w:tcMar>
              <w:top w:type="dxa" w:w="40"/>
              <w:left w:type="dxa" w:w="90"/>
              <w:bottom w:type="dxa" w:w="40"/>
              <w:right w:type="dxa" w:w="90"/>
            </w:tcMar>
          </w:tcPr>
          <w:p>
            <w:r>
              <w:rPr>
                <w:b/>
                <w:bCs/>
                <w:color w:val="0F766E"/>
              </w:rPr>
              <w:t xml:space="preserve">Cho phép đồng hướng dẫn</w:t>
            </w:r>
          </w:p>
        </w:tc>
      </w:tr>
      <w:tr>
        <w:trPr>
          <w:tblHeader w:val="false"/>
        </w:trPr>
        <w:tc>
          <w:tcPr>
            <w:tcMar>
              <w:top w:type="dxa" w:w="40"/>
              <w:left w:type="dxa" w:w="90"/>
              <w:bottom w:type="dxa" w:w="40"/>
              <w:right w:type="dxa" w:w="90"/>
            </w:tcMar>
          </w:tcPr>
          <w:p>
            <w:r>
              <w:rPr>
                <w:b/>
                <w:bCs/>
              </w:rPr>
              <w:t xml:space="preserve">Nhắn tin với SV</w:t>
            </w:r>
          </w:p>
        </w:tc>
        <w:tc>
          <w:tcPr>
            <w:tcMar>
              <w:top w:type="dxa" w:w="40"/>
              <w:left w:type="dxa" w:w="90"/>
              <w:bottom w:type="dxa" w:w="40"/>
              <w:right w:type="dxa" w:w="90"/>
            </w:tcMar>
          </w:tcPr>
          <w:p>
            <w:r>
              <w:t xml:space="preserve">Trao đổi với sinh viên trong nhóm</w:t>
            </w:r>
          </w:p>
        </w:tc>
      </w:tr>
      <w:tr>
        <w:trPr>
          <w:tblHeader w:val="false"/>
        </w:trPr>
        <w:tc>
          <w:tcPr>
            <w:tcMar>
              <w:top w:type="dxa" w:w="40"/>
              <w:left w:type="dxa" w:w="90"/>
              <w:bottom w:type="dxa" w:w="40"/>
              <w:right w:type="dxa" w:w="90"/>
            </w:tcMar>
          </w:tcPr>
          <w:p>
            <w:r>
              <w:rPr>
                <w:b/>
                <w:bCs/>
              </w:rPr>
              <w:t xml:space="preserve">Duyệt bài &amp; AI</w:t>
            </w:r>
          </w:p>
        </w:tc>
        <w:tc>
          <w:tcPr>
            <w:tcMar>
              <w:top w:type="dxa" w:w="40"/>
              <w:left w:type="dxa" w:w="90"/>
              <w:bottom w:type="dxa" w:w="40"/>
              <w:right w:type="dxa" w:w="90"/>
            </w:tcMar>
          </w:tcPr>
          <w:p>
            <w:r>
              <w:t xml:space="preserve">Duyệt bài và dùng AI hỗ trợ chấm</w:t>
            </w:r>
          </w:p>
        </w:tc>
      </w:tr>
      <w:tr>
        <w:trPr>
          <w:tblHeader w:val="false"/>
        </w:trPr>
        <w:tc>
          <w:tcPr>
            <w:tcMar>
              <w:top w:type="dxa" w:w="40"/>
              <w:left w:type="dxa" w:w="90"/>
              <w:bottom w:type="dxa" w:w="40"/>
              <w:right w:type="dxa" w:w="90"/>
            </w:tcMar>
          </w:tcPr>
          <w:p>
            <w:r>
              <w:rPr>
                <w:b/>
                <w:bCs/>
              </w:rPr>
              <w:t xml:space="preserve">Giao nhiệm vụ</w:t>
            </w:r>
          </w:p>
        </w:tc>
        <w:tc>
          <w:tcPr>
            <w:tcMar>
              <w:top w:type="dxa" w:w="40"/>
              <w:left w:type="dxa" w:w="90"/>
              <w:bottom w:type="dxa" w:w="40"/>
              <w:right w:type="dxa" w:w="90"/>
            </w:tcMar>
          </w:tcPr>
          <w:p>
            <w:r>
              <w:t xml:space="preserve">Giao và chỉnh sửa nhiệm vụ</w:t>
            </w:r>
          </w:p>
        </w:tc>
      </w:tr>
      <w:tr>
        <w:trPr>
          <w:tblHeader w:val="false"/>
        </w:trPr>
        <w:tc>
          <w:tcPr>
            <w:tcMar>
              <w:top w:type="dxa" w:w="40"/>
              <w:left w:type="dxa" w:w="90"/>
              <w:bottom w:type="dxa" w:w="40"/>
              <w:right w:type="dxa" w:w="90"/>
            </w:tcMar>
          </w:tcPr>
          <w:p>
            <w:r>
              <w:rPr>
                <w:b/>
                <w:bCs/>
              </w:rPr>
              <w:t xml:space="preserve">Lộ trình &amp; mốc</w:t>
            </w:r>
          </w:p>
        </w:tc>
        <w:tc>
          <w:tcPr>
            <w:tcMar>
              <w:top w:type="dxa" w:w="40"/>
              <w:left w:type="dxa" w:w="90"/>
              <w:bottom w:type="dxa" w:w="40"/>
              <w:right w:type="dxa" w:w="90"/>
            </w:tcMar>
          </w:tcPr>
          <w:p>
            <w:r>
              <w:t xml:space="preserve">Tạo và chỉnh sửa lộ trình, mốc tiến độ</w:t>
            </w:r>
          </w:p>
        </w:tc>
      </w:tr>
      <w:tr>
        <w:trPr>
          <w:tblHeader w:val="false"/>
        </w:trPr>
        <w:tc>
          <w:tcPr>
            <w:tcMar>
              <w:top w:type="dxa" w:w="40"/>
              <w:left w:type="dxa" w:w="90"/>
              <w:bottom w:type="dxa" w:w="40"/>
              <w:right w:type="dxa" w:w="90"/>
            </w:tcMar>
          </w:tcPr>
          <w:p>
            <w:r>
              <w:rPr>
                <w:b/>
                <w:bCs/>
              </w:rPr>
              <w:t xml:space="preserve">Tạo/duyệt credit</w:t>
            </w:r>
          </w:p>
        </w:tc>
        <w:tc>
          <w:tcPr>
            <w:tcMar>
              <w:top w:type="dxa" w:w="40"/>
              <w:left w:type="dxa" w:w="90"/>
              <w:bottom w:type="dxa" w:w="40"/>
              <w:right w:type="dxa" w:w="90"/>
            </w:tcMar>
          </w:tcPr>
          <w:p>
            <w:r>
              <w:t xml:space="preserve">Tặng credit AI và duyệt yêu cầu credit</w:t>
            </w:r>
          </w:p>
        </w:tc>
      </w:tr>
      <w:tr>
        <w:trPr>
          <w:tblHeader w:val="false"/>
        </w:trPr>
        <w:tc>
          <w:tcPr>
            <w:tcMar>
              <w:top w:type="dxa" w:w="40"/>
              <w:left w:type="dxa" w:w="90"/>
              <w:bottom w:type="dxa" w:w="40"/>
              <w:right w:type="dxa" w:w="90"/>
            </w:tcMar>
          </w:tcPr>
          <w:p>
            <w:r>
              <w:rPr>
                <w:b/>
                <w:bCs/>
              </w:rPr>
              <w:t xml:space="preserve">Thêm/bớt thành viên</w:t>
            </w:r>
            <w:r>
              <w:t xml:space="preserve"> </w:t>
            </w:r>
            <w:r>
              <w:rPr>
                <w:i/>
                <w:iCs/>
              </w:rPr>
              <w:t xml:space="preserve">(quản trị)</w:t>
            </w:r>
          </w:p>
        </w:tc>
        <w:tc>
          <w:tcPr>
            <w:tcMar>
              <w:top w:type="dxa" w:w="40"/>
              <w:left w:type="dxa" w:w="90"/>
              <w:bottom w:type="dxa" w:w="40"/>
              <w:right w:type="dxa" w:w="90"/>
            </w:tcMar>
          </w:tcPr>
          <w:p>
            <w:r>
              <w:t xml:space="preserve">Quản lý thành viên, duyệt yêu cầu tham gia</w:t>
            </w:r>
          </w:p>
        </w:tc>
      </w:tr>
      <w:tr>
        <w:trPr>
          <w:tblHeader w:val="false"/>
        </w:trPr>
        <w:tc>
          <w:tcPr>
            <w:tcMar>
              <w:top w:type="dxa" w:w="40"/>
              <w:left w:type="dxa" w:w="90"/>
              <w:bottom w:type="dxa" w:w="40"/>
              <w:right w:type="dxa" w:w="90"/>
            </w:tcMar>
          </w:tcPr>
          <w:p>
            <w:r>
              <w:rPr>
                <w:b/>
                <w:bCs/>
              </w:rPr>
              <w:t xml:space="preserve">Sửa thông tin nhóm</w:t>
            </w:r>
            <w:r>
              <w:t xml:space="preserve"> </w:t>
            </w:r>
            <w:r>
              <w:rPr>
                <w:i/>
                <w:iCs/>
              </w:rPr>
              <w:t xml:space="preserve">(quản trị)</w:t>
            </w:r>
          </w:p>
        </w:tc>
        <w:tc>
          <w:tcPr>
            <w:tcMar>
              <w:top w:type="dxa" w:w="40"/>
              <w:left w:type="dxa" w:w="90"/>
              <w:bottom w:type="dxa" w:w="40"/>
              <w:right w:type="dxa" w:w="90"/>
            </w:tcMar>
          </w:tcPr>
          <w:p>
            <w:r>
              <w:t xml:space="preserve">Đổi tên, mô tả, cài đặt nhóm</w:t>
            </w:r>
          </w:p>
        </w:tc>
      </w:tr>
    </w:tbl>
    <w:p>
      <w:pPr>
        <w:spacing w:after="120"/>
      </w:pPr>
      <w:r>
        <w:t xml:space="preserve">Chủ nhóm luôn có đầy đủ quyền. Việc xoá nhóm và quản lý danh sách đồng hướng dẫn chỉ do chủ nhóm thực hiện. Khi một quyền bị tắt, các chức năng tương ứng sẽ ẩn khỏi giao diện của đồng hướng dẫn.</w:t>
      </w:r>
    </w:p>
    <w:p>
      <w:pPr>
        <w:spacing w:after="60"/>
      </w:pPr>
    </w:p>
    <w:p>
      <w:pPr>
        <w:pBdr>
          <w:bottom w:val="single" w:color="D7E2E0" w:sz="6" w:space="4"/>
        </w:pBdr>
        <w:spacing w:after="100" w:before="320"/>
        <w:jc w:val="left"/>
        <w:outlineLvl w:val="0"/>
      </w:pPr>
      <w:r>
        <w:rPr>
          <w:b/>
          <w:bCs/>
          <w:color w:val="0F766E"/>
          <w:sz w:val="30"/>
          <w:szCs w:val="30"/>
        </w:rPr>
        <w:t xml:space="preserve">6. Câu hỏi thường gặp</w:t>
      </w:r>
    </w:p>
    <w:p>
      <w:pPr>
        <w:spacing w:after="120"/>
      </w:pPr>
      <w:r>
        <w:rPr>
          <w:b/>
          <w:bCs/>
        </w:rPr>
        <w:t xml:space="preserve">Không thêm được đồng hướng dẫn.</w:t>
      </w:r>
    </w:p>
    <w:p>
      <w:pPr>
        <w:spacing w:after="120"/>
      </w:pPr>
      <w:r>
        <w:t xml:space="preserve">Kiểm tra email là của giảng viên thuộc cùng đơn vị và tài khoản đã được kích hoạt.</w:t>
      </w:r>
    </w:p>
    <w:p>
      <w:pPr>
        <w:spacing w:after="120"/>
      </w:pPr>
      <w:r>
        <w:rPr>
          <w:b/>
          <w:bCs/>
        </w:rPr>
        <w:t xml:space="preserve">Đồng hướng dẫn không thấy chức năng cần dùng.</w:t>
      </w:r>
    </w:p>
    <w:p>
      <w:pPr>
        <w:spacing w:after="120"/>
      </w:pPr>
      <w:r>
        <w:t xml:space="preserve">Chủ nhóm cần bật quyền tương ứng tại mục Phân quyền và chọn Lưu quyền.</w:t>
      </w:r>
    </w:p>
    <w:p>
      <w:pPr>
        <w:spacing w:after="120"/>
      </w:pPr>
      <w:r>
        <w:rPr>
          <w:b/>
          <w:bCs/>
        </w:rPr>
        <w:t xml:space="preserve">Gỡ đồng hướng dẫn khỏi nhóm.</w:t>
      </w:r>
    </w:p>
    <w:p>
      <w:pPr>
        <w:spacing w:after="120"/>
      </w:pPr>
      <w:r>
        <w:t xml:space="preserve">Chủ nhóm chọn </w:t>
      </w:r>
      <w:r>
        <w:rPr>
          <w:b/>
          <w:bCs/>
        </w:rPr>
        <w:t xml:space="preserve">Xoá</w:t>
      </w:r>
      <w:r>
        <w:t xml:space="preserve"> bên cạnh tên giảng viên đồng hướng dẫn. Giảng viên đồng hướng dẫn cũng có thể tự rời vai trò.</w:t>
      </w:r>
    </w:p>
    <w:p>
      <w:pPr>
        <w:spacing w:after="120"/>
      </w:pPr>
      <w:r>
        <w:rPr>
          <w:b/>
          <w:bCs/>
        </w:rPr>
        <w:t xml:space="preserve">Liên hệ hỗ trợ.</w:t>
      </w:r>
    </w:p>
    <w:p>
      <w:pPr>
        <w:spacing w:after="120"/>
      </w:pPr>
      <w:r>
        <w:t xml:space="preserve">Gửi email đến </w:t>
      </w:r>
      <w:r>
        <w:rPr>
          <w:b/>
          <w:bCs/>
        </w:rPr>
        <w:t xml:space="preserve">support@agenticlabvn.com</w:t>
      </w:r>
      <w:r>
        <w:t xml:space="preserve">.</w:t>
      </w:r>
    </w:p>
    <w:p>
      <w:pPr>
        <w:spacing w:after="60"/>
      </w:pPr>
    </w:p>
    <w:p>
      <w:pPr>
        <w:spacing w:after="120"/>
      </w:pPr>
      <w:r>
        <w:rPr>
          <w:i/>
          <w:iCs/>
        </w:rPr>
        <w:t xml:space="preserve">Project Mentor — AgenticLab.</w:t>
      </w:r>
    </w:p>
    <w:sectPr>
      <w:pgSz w:w="11906" w:h="16838" w:orient="portrait"/>
      <w:pgMar w:top="1100" w:right="1100" w:bottom="1100" w:left="110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cs="Calibri" w:eastAsia="Calibri" w:hAnsi="Calibri"/>
        <w:color w:val="20262B"/>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image" Target="media/3b35487e7dc8d2707a7594bf1894bd7ee9421a87.png"/><Relationship Id="rId8" Type="http://schemas.openxmlformats.org/officeDocument/2006/relationships/image" Target="media/dbc81e8c5f8e97c4d4f382f1912268d45961cfdf.png"/><Relationship Id="rId9" Type="http://schemas.openxmlformats.org/officeDocument/2006/relationships/image" Target="media/9c102a26c9569b048f4218acc5e38a3078f99815.png"/><Relationship Id="rId10" Type="http://schemas.openxmlformats.org/officeDocument/2006/relationships/image" Target="media/a7761155d872f5d88d065a7b8f12a6d01ef6f70f.png"/><Relationship Id="rId11" Type="http://schemas.openxmlformats.org/officeDocument/2006/relationships/image" Target="media/6acf7351475fea2c666a8595fd7e5c6ee8879962.png"/><Relationship Id="rId12"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03-nhom-nghien-cuu</dc:title>
  <dc:creator>AgenticLab</dc:creator>
  <cp:lastModifiedBy>Un-named</cp:lastModifiedBy>
  <cp:revision>1</cp:revision>
  <dcterms:created xsi:type="dcterms:W3CDTF">2026-06-26T12:16:23.650Z</dcterms:created>
  <dcterms:modified xsi:type="dcterms:W3CDTF">2026-06-26T12:16:23.650Z</dcterms:modified>
</cp:coreProperties>
</file>

<file path=docProps/custom.xml><?xml version="1.0" encoding="utf-8"?>
<Properties xmlns="http://schemas.openxmlformats.org/officeDocument/2006/custom-properties" xmlns:vt="http://schemas.openxmlformats.org/officeDocument/2006/docPropsVTypes"/>
</file>